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5DA2E" w14:textId="7453B994" w:rsidR="0034788D" w:rsidRDefault="0034788D" w:rsidP="0034788D">
      <w:pPr>
        <w:rPr>
          <w:b/>
          <w:bCs/>
        </w:rPr>
      </w:pPr>
      <w:bookmarkStart w:id="0" w:name="_GoBack"/>
      <w:bookmarkEnd w:id="0"/>
      <w:r w:rsidRPr="0034788D">
        <w:rPr>
          <w:b/>
          <w:bCs/>
          <w:noProof/>
          <w:lang w:val="es-CL" w:eastAsia="es-CL" w:bidi="ar-SA"/>
        </w:rPr>
        <w:drawing>
          <wp:anchor distT="0" distB="0" distL="114300" distR="114300" simplePos="0" relativeHeight="251661312" behindDoc="0" locked="0" layoutInCell="1" allowOverlap="1" wp14:anchorId="125EF098" wp14:editId="54B6FE7D">
            <wp:simplePos x="0" y="0"/>
            <wp:positionH relativeFrom="margin">
              <wp:posOffset>-442595</wp:posOffset>
            </wp:positionH>
            <wp:positionV relativeFrom="paragraph">
              <wp:posOffset>0</wp:posOffset>
            </wp:positionV>
            <wp:extent cx="1087755" cy="79502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3" t="44740" r="35720" b="10006"/>
                    <a:stretch/>
                  </pic:blipFill>
                  <pic:spPr bwMode="auto">
                    <a:xfrm>
                      <a:off x="0" y="0"/>
                      <a:ext cx="108775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8D">
        <w:rPr>
          <w:b/>
          <w:bCs/>
          <w:noProof/>
          <w:lang w:val="es-CL" w:eastAsia="es-CL" w:bidi="ar-SA"/>
        </w:rPr>
        <w:drawing>
          <wp:anchor distT="0" distB="0" distL="114300" distR="114300" simplePos="0" relativeHeight="251662336" behindDoc="0" locked="0" layoutInCell="1" allowOverlap="1" wp14:anchorId="04D6D1A7" wp14:editId="5776E401">
            <wp:simplePos x="0" y="0"/>
            <wp:positionH relativeFrom="column">
              <wp:posOffset>4178879</wp:posOffset>
            </wp:positionH>
            <wp:positionV relativeFrom="paragraph">
              <wp:posOffset>0</wp:posOffset>
            </wp:positionV>
            <wp:extent cx="584200" cy="584200"/>
            <wp:effectExtent l="0" t="0" r="635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8D">
        <w:rPr>
          <w:b/>
          <w:bCs/>
          <w:noProof/>
          <w:lang w:val="es-CL" w:eastAsia="es-CL" w:bidi="ar-SA"/>
        </w:rPr>
        <w:drawing>
          <wp:anchor distT="0" distB="0" distL="114300" distR="114300" simplePos="0" relativeHeight="251656192" behindDoc="0" locked="0" layoutInCell="1" hidden="0" allowOverlap="1" wp14:anchorId="03F9D86D" wp14:editId="20045713">
            <wp:simplePos x="0" y="0"/>
            <wp:positionH relativeFrom="margin">
              <wp:posOffset>4815744</wp:posOffset>
            </wp:positionH>
            <wp:positionV relativeFrom="margin">
              <wp:posOffset>-2613</wp:posOffset>
            </wp:positionV>
            <wp:extent cx="1443355" cy="451485"/>
            <wp:effectExtent l="0" t="0" r="4445" b="5715"/>
            <wp:wrapSquare wrapText="bothSides" distT="0" distB="0" distL="114300" distR="114300"/>
            <wp:docPr id="24" name="image2.png" descr="Resultado de imagen para corporaciona municipal de desarrollo social de ñuñ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para corporaciona municipal de desarrollo social de ñuño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451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37E69" w14:textId="2E544DAD" w:rsidR="0034788D" w:rsidRPr="0034788D" w:rsidRDefault="0034788D" w:rsidP="0034788D">
      <w:pPr>
        <w:rPr>
          <w:b/>
          <w:bCs/>
        </w:rPr>
      </w:pPr>
      <w:r w:rsidRPr="0034788D">
        <w:rPr>
          <w:b/>
          <w:bCs/>
        </w:rPr>
        <w:t>Colegio TP República Argentina</w:t>
      </w:r>
    </w:p>
    <w:p w14:paraId="523EEE79" w14:textId="1D30F830" w:rsidR="00D272E6" w:rsidRDefault="00D272E6" w:rsidP="0034788D">
      <w:pPr>
        <w:rPr>
          <w:b/>
          <w:bCs/>
        </w:rPr>
      </w:pPr>
      <w:r w:rsidRPr="0034788D">
        <w:rPr>
          <w:b/>
          <w:bCs/>
        </w:rPr>
        <w:t>Plan de formación ciudadana</w:t>
      </w:r>
    </w:p>
    <w:p w14:paraId="4F988119" w14:textId="6C97D09E" w:rsidR="0034788D" w:rsidRPr="00D40A8C" w:rsidRDefault="00F61812" w:rsidP="00D40A8C">
      <w:pPr>
        <w:rPr>
          <w:b/>
          <w:bCs/>
        </w:rPr>
      </w:pPr>
      <w:r>
        <w:rPr>
          <w:b/>
          <w:bCs/>
        </w:rPr>
        <w:t>Marzo 2022</w:t>
      </w:r>
    </w:p>
    <w:p w14:paraId="47BDF6F2" w14:textId="77777777" w:rsidR="00D40A8C" w:rsidRDefault="00D40A8C" w:rsidP="00D40A8C">
      <w:pPr>
        <w:rPr>
          <w:b/>
          <w:bCs/>
        </w:rPr>
      </w:pPr>
    </w:p>
    <w:p w14:paraId="71C57EA3" w14:textId="0B4DEE5C" w:rsidR="0034788D" w:rsidRPr="00D40A8C" w:rsidRDefault="0034788D" w:rsidP="00D40A8C">
      <w:pPr>
        <w:rPr>
          <w:b/>
          <w:bCs/>
        </w:rPr>
      </w:pPr>
      <w:r w:rsidRPr="0034788D">
        <w:rPr>
          <w:b/>
          <w:bCs/>
          <w:noProof/>
          <w:lang w:val="es-CL" w:eastAsia="es-CL" w:bidi="ar-SA"/>
        </w:rPr>
        <w:drawing>
          <wp:anchor distT="0" distB="0" distL="114300" distR="114300" simplePos="0" relativeHeight="251664384" behindDoc="0" locked="0" layoutInCell="1" hidden="0" allowOverlap="1" wp14:anchorId="46E55747" wp14:editId="44E6E786">
            <wp:simplePos x="0" y="0"/>
            <wp:positionH relativeFrom="margin">
              <wp:posOffset>4815744</wp:posOffset>
            </wp:positionH>
            <wp:positionV relativeFrom="margin">
              <wp:posOffset>-2613</wp:posOffset>
            </wp:positionV>
            <wp:extent cx="1443355" cy="451485"/>
            <wp:effectExtent l="0" t="0" r="4445" b="5715"/>
            <wp:wrapSquare wrapText="bothSides" distT="0" distB="0" distL="114300" distR="114300"/>
            <wp:docPr id="8" name="image2.png" descr="Resultado de imagen para corporaciona municipal de desarrollo social de ñuñ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para corporaciona municipal de desarrollo social de ñuño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451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8384A" w14:textId="650ED081" w:rsidR="0034788D" w:rsidRPr="00D40A8C" w:rsidRDefault="0034788D" w:rsidP="0034788D">
      <w:pPr>
        <w:spacing w:after="100"/>
        <w:jc w:val="center"/>
        <w:rPr>
          <w:rFonts w:ascii="Helvetica" w:eastAsia="Helvetica" w:hAnsi="Helvetica" w:cs="Arial"/>
          <w:color w:val="000000"/>
          <w:sz w:val="52"/>
          <w:szCs w:val="52"/>
          <w:lang w:val="es-CL" w:eastAsia="es-CL" w:bidi="ar-SA"/>
        </w:rPr>
      </w:pPr>
      <w:r w:rsidRPr="00D40A8C">
        <w:rPr>
          <w:sz w:val="20"/>
          <w:szCs w:val="20"/>
        </w:rPr>
        <w:t xml:space="preserve"> </w:t>
      </w:r>
      <w:r w:rsidRPr="00D40A8C">
        <w:rPr>
          <w:rFonts w:ascii="Helvetica" w:eastAsia="Helvetica" w:hAnsi="Helvetica"/>
          <w:color w:val="000000"/>
          <w:sz w:val="52"/>
          <w:szCs w:val="52"/>
        </w:rPr>
        <w:t xml:space="preserve">Formulario de inscripción de listas Centro de Estudiantes CTPRA </w:t>
      </w:r>
      <w:r w:rsidR="0040483E">
        <w:rPr>
          <w:rFonts w:ascii="Helvetica" w:eastAsia="Helvetica" w:hAnsi="Helvetica"/>
          <w:color w:val="000000"/>
          <w:sz w:val="52"/>
          <w:szCs w:val="52"/>
        </w:rPr>
        <w:t>2022</w:t>
      </w:r>
      <w:r w:rsidRPr="00D40A8C">
        <w:rPr>
          <w:rFonts w:ascii="Helvetica" w:eastAsia="Helvetica" w:hAnsi="Helvetica"/>
          <w:color w:val="000000"/>
          <w:sz w:val="52"/>
          <w:szCs w:val="52"/>
        </w:rPr>
        <w:t xml:space="preserve"> </w:t>
      </w:r>
    </w:p>
    <w:p w14:paraId="2AB43923" w14:textId="77777777" w:rsidR="0034788D" w:rsidRDefault="0034788D" w:rsidP="0034788D">
      <w:p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</w:p>
    <w:p w14:paraId="5F00CDC7" w14:textId="77777777" w:rsidR="0034788D" w:rsidRDefault="0034788D" w:rsidP="0034788D">
      <w:pPr>
        <w:spacing w:after="100"/>
        <w:ind w:firstLine="708"/>
        <w:jc w:val="both"/>
        <w:rPr>
          <w:rFonts w:ascii="Helvetica" w:eastAsia="Helvetica" w:hAnsi="Helvetica"/>
          <w:color w:val="000000"/>
          <w:sz w:val="24"/>
          <w:szCs w:val="24"/>
        </w:rPr>
      </w:pPr>
      <w:r>
        <w:rPr>
          <w:rFonts w:ascii="Helvetica" w:eastAsia="Helvetica" w:hAnsi="Helvetica"/>
          <w:color w:val="000000"/>
          <w:sz w:val="24"/>
          <w:szCs w:val="24"/>
        </w:rPr>
        <w:t>Considerando los artículos 27° y 28°de los Estatutos del Cetro de estudiantes del Colegio Técnico Profesional República Argentina 2021, para la inscripción de una lista, será necesario presentar al Tribunal Calificador de Elecciones:</w:t>
      </w:r>
    </w:p>
    <w:p w14:paraId="3CE331DF" w14:textId="77777777" w:rsidR="0034788D" w:rsidRDefault="0034788D" w:rsidP="0034788D">
      <w:p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118"/>
      </w:tblGrid>
      <w:tr w:rsidR="0034788D" w14:paraId="5F52C7CF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0509" w14:textId="77777777" w:rsidR="0034788D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/>
                <w:color w:val="000000"/>
                <w:sz w:val="24"/>
                <w:szCs w:val="24"/>
              </w:rPr>
              <w:t>Nombre de la lista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FFB" w14:textId="77777777" w:rsidR="0034788D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</w:p>
        </w:tc>
      </w:tr>
      <w:tr w:rsidR="0034788D" w14:paraId="3C319CEB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222" w14:textId="77777777" w:rsidR="0034788D" w:rsidRPr="007C10D0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Integrantes de la lista y curso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556" w14:textId="77777777" w:rsidR="0034788D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</w:p>
        </w:tc>
      </w:tr>
      <w:tr w:rsidR="0034788D" w:rsidRPr="00580F1C" w14:paraId="4CC0DC0C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B3C5" w14:textId="04C928F8" w:rsidR="0034788D" w:rsidRPr="007C10D0" w:rsidRDefault="0034788D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President</w:t>
            </w:r>
            <w:r w:rsid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a/</w:t>
            </w: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295" w14:textId="77777777" w:rsidR="0034788D" w:rsidRPr="00580F1C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  <w:highlight w:val="yellow"/>
              </w:rPr>
            </w:pPr>
          </w:p>
        </w:tc>
      </w:tr>
      <w:tr w:rsidR="0034788D" w:rsidRPr="00580F1C" w14:paraId="5776D9C9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41C" w14:textId="7DA9392D" w:rsidR="0034788D" w:rsidRPr="007C10D0" w:rsidRDefault="0034788D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Vicepresident</w:t>
            </w:r>
            <w:r w:rsid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a/</w:t>
            </w: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14A" w14:textId="77777777" w:rsidR="0034788D" w:rsidRPr="00580F1C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  <w:highlight w:val="yellow"/>
              </w:rPr>
            </w:pPr>
          </w:p>
        </w:tc>
      </w:tr>
      <w:tr w:rsidR="0034788D" w:rsidRPr="00580F1C" w14:paraId="2AB138DC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CF10" w14:textId="7E6C45DD" w:rsidR="0034788D" w:rsidRPr="007C10D0" w:rsidRDefault="0034788D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Secretari</w:t>
            </w:r>
            <w:r w:rsid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a/</w:t>
            </w: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o General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087" w14:textId="77777777" w:rsidR="0034788D" w:rsidRPr="00580F1C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  <w:highlight w:val="yellow"/>
              </w:rPr>
            </w:pPr>
          </w:p>
        </w:tc>
      </w:tr>
      <w:tr w:rsidR="0034788D" w14:paraId="72BD4840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2424" w14:textId="00953CBF" w:rsidR="0034788D" w:rsidRPr="007C10D0" w:rsidRDefault="0034788D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Secretari</w:t>
            </w:r>
            <w:r w:rsid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a/</w:t>
            </w: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 xml:space="preserve">o de Finanzas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935" w14:textId="77777777" w:rsidR="0034788D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</w:p>
        </w:tc>
      </w:tr>
      <w:tr w:rsidR="0034788D" w14:paraId="5087487E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512" w14:textId="7EAD1A4C" w:rsidR="0034788D" w:rsidRPr="007C10D0" w:rsidRDefault="0034788D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Director</w:t>
            </w:r>
            <w:r w:rsid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/a</w:t>
            </w: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 xml:space="preserve"> de Relaciones Públicas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D43" w14:textId="77777777" w:rsidR="0034788D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</w:p>
        </w:tc>
      </w:tr>
      <w:tr w:rsidR="0034788D" w14:paraId="178AAC1E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EBDA" w14:textId="45377303" w:rsidR="0034788D" w:rsidRPr="007C10D0" w:rsidRDefault="0034788D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Apoderad</w:t>
            </w:r>
            <w:r w:rsid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a/</w:t>
            </w:r>
            <w:r w:rsidRPr="007C10D0">
              <w:rPr>
                <w:rFonts w:ascii="Helvetica" w:eastAsia="Helvetica" w:hAnsi="Helvetica"/>
                <w:color w:val="000000"/>
                <w:sz w:val="24"/>
                <w:szCs w:val="24"/>
              </w:rPr>
              <w:t>o de la lista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17A" w14:textId="77777777" w:rsidR="0034788D" w:rsidRDefault="0034788D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</w:p>
        </w:tc>
      </w:tr>
      <w:tr w:rsidR="0040483E" w14:paraId="1BBA3A26" w14:textId="77777777" w:rsidTr="007C10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C9B" w14:textId="17D8FBD2" w:rsidR="0040483E" w:rsidRDefault="0040483E" w:rsidP="00A67086">
            <w:pPr>
              <w:spacing w:after="100"/>
              <w:jc w:val="right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/>
                <w:color w:val="000000"/>
                <w:sz w:val="24"/>
                <w:szCs w:val="24"/>
              </w:rPr>
              <w:t xml:space="preserve">Teléfono de contacto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9BE" w14:textId="77777777" w:rsidR="0040483E" w:rsidRDefault="0040483E" w:rsidP="00A67086">
            <w:pPr>
              <w:spacing w:after="100"/>
              <w:jc w:val="both"/>
              <w:rPr>
                <w:rFonts w:ascii="Helvetica" w:eastAsia="Helvetica" w:hAnsi="Helvetica"/>
                <w:color w:val="000000"/>
                <w:sz w:val="24"/>
                <w:szCs w:val="24"/>
              </w:rPr>
            </w:pPr>
          </w:p>
        </w:tc>
      </w:tr>
    </w:tbl>
    <w:p w14:paraId="3DF9CC0C" w14:textId="77777777" w:rsidR="0034788D" w:rsidRDefault="0034788D" w:rsidP="0034788D">
      <w:pPr>
        <w:spacing w:after="100"/>
        <w:jc w:val="both"/>
        <w:rPr>
          <w:rFonts w:ascii="Helvetica" w:eastAsia="Helvetica" w:hAnsi="Helvetica" w:cs="Arial"/>
          <w:color w:val="000000"/>
          <w:sz w:val="24"/>
          <w:szCs w:val="24"/>
        </w:rPr>
      </w:pPr>
    </w:p>
    <w:p w14:paraId="7299290B" w14:textId="78C88E1E" w:rsidR="00D40A8C" w:rsidRDefault="00D40A8C" w:rsidP="0034788D">
      <w:p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</w:p>
    <w:p w14:paraId="1F4F0FF8" w14:textId="0D82F5B8" w:rsidR="00D40A8C" w:rsidRDefault="00D40A8C" w:rsidP="0034788D">
      <w:p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  <w:r>
        <w:rPr>
          <w:rFonts w:ascii="Helvetica" w:eastAsia="Helvetica" w:hAnsi="Helvetica"/>
          <w:color w:val="000000"/>
          <w:sz w:val="24"/>
          <w:szCs w:val="24"/>
        </w:rPr>
        <w:t xml:space="preserve">Fecha máxima de recepción de ficha: </w:t>
      </w:r>
    </w:p>
    <w:p w14:paraId="4101104E" w14:textId="6C2A79F2" w:rsidR="00D40A8C" w:rsidRPr="00D40A8C" w:rsidRDefault="00D40A8C" w:rsidP="00D40A8C">
      <w:pPr>
        <w:pStyle w:val="Prrafodelista"/>
        <w:numPr>
          <w:ilvl w:val="0"/>
          <w:numId w:val="3"/>
        </w:num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  <w:r w:rsidRPr="00D40A8C">
        <w:rPr>
          <w:rFonts w:ascii="Helvetica" w:eastAsia="Helvetica" w:hAnsi="Helvetica"/>
          <w:color w:val="000000"/>
          <w:sz w:val="24"/>
          <w:szCs w:val="24"/>
        </w:rPr>
        <w:t xml:space="preserve">Vía correo electrónico, hasta el </w:t>
      </w:r>
      <w:r w:rsidR="007C10D0">
        <w:rPr>
          <w:rFonts w:ascii="Helvetica" w:eastAsia="Helvetica" w:hAnsi="Helvetica"/>
          <w:color w:val="000000"/>
          <w:sz w:val="24"/>
          <w:szCs w:val="24"/>
        </w:rPr>
        <w:t>viernes 14</w:t>
      </w:r>
      <w:r w:rsidRPr="00D40A8C">
        <w:rPr>
          <w:rFonts w:ascii="Helvetica" w:eastAsia="Helvetica" w:hAnsi="Helvetica"/>
          <w:color w:val="000000"/>
          <w:sz w:val="24"/>
          <w:szCs w:val="24"/>
        </w:rPr>
        <w:t xml:space="preserve"> de </w:t>
      </w:r>
      <w:r w:rsidR="00F61812">
        <w:rPr>
          <w:rFonts w:ascii="Helvetica" w:eastAsia="Helvetica" w:hAnsi="Helvetica"/>
          <w:color w:val="000000"/>
          <w:sz w:val="24"/>
          <w:szCs w:val="24"/>
        </w:rPr>
        <w:t>marzo</w:t>
      </w:r>
      <w:r w:rsidRPr="00D40A8C">
        <w:rPr>
          <w:rFonts w:ascii="Helvetica" w:eastAsia="Helvetica" w:hAnsi="Helvetica"/>
          <w:color w:val="000000"/>
          <w:sz w:val="24"/>
          <w:szCs w:val="24"/>
        </w:rPr>
        <w:t xml:space="preserve"> a las </w:t>
      </w:r>
      <w:r w:rsidR="0040483E">
        <w:rPr>
          <w:rFonts w:ascii="Helvetica" w:eastAsia="Helvetica" w:hAnsi="Helvetica"/>
          <w:color w:val="000000"/>
          <w:sz w:val="24"/>
          <w:szCs w:val="24"/>
        </w:rPr>
        <w:t>14</w:t>
      </w:r>
      <w:r w:rsidRPr="00D40A8C">
        <w:rPr>
          <w:rFonts w:ascii="Helvetica" w:eastAsia="Helvetica" w:hAnsi="Helvetica"/>
          <w:color w:val="000000"/>
          <w:sz w:val="24"/>
          <w:szCs w:val="24"/>
        </w:rPr>
        <w:t xml:space="preserve">:00 </w:t>
      </w:r>
      <w:proofErr w:type="spellStart"/>
      <w:r w:rsidRPr="00D40A8C">
        <w:rPr>
          <w:rFonts w:ascii="Helvetica" w:eastAsia="Helvetica" w:hAnsi="Helvetica"/>
          <w:color w:val="000000"/>
          <w:sz w:val="24"/>
          <w:szCs w:val="24"/>
        </w:rPr>
        <w:t>hrs</w:t>
      </w:r>
      <w:proofErr w:type="spellEnd"/>
      <w:r w:rsidRPr="00D40A8C">
        <w:rPr>
          <w:rFonts w:ascii="Helvetica" w:eastAsia="Helvetica" w:hAnsi="Helvetica"/>
          <w:color w:val="000000"/>
          <w:sz w:val="24"/>
          <w:szCs w:val="24"/>
        </w:rPr>
        <w:t xml:space="preserve">. </w:t>
      </w:r>
    </w:p>
    <w:p w14:paraId="77E9CA66" w14:textId="77777777" w:rsidR="00D40A8C" w:rsidRDefault="00D40A8C" w:rsidP="0034788D">
      <w:p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</w:p>
    <w:p w14:paraId="3315B756" w14:textId="1E8E3B2E" w:rsidR="0034788D" w:rsidRDefault="00D40A8C" w:rsidP="0034788D">
      <w:p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  <w:r>
        <w:rPr>
          <w:rFonts w:ascii="Helvetica" w:eastAsia="Helvetica" w:hAnsi="Helvetica"/>
          <w:color w:val="000000"/>
          <w:sz w:val="24"/>
          <w:szCs w:val="24"/>
        </w:rPr>
        <w:t>Recepción propuesta de trabajo:</w:t>
      </w:r>
    </w:p>
    <w:p w14:paraId="787F4056" w14:textId="5A94CEAC" w:rsidR="00D40A8C" w:rsidRPr="00D40A8C" w:rsidRDefault="00D40A8C" w:rsidP="00D40A8C">
      <w:pPr>
        <w:pStyle w:val="Prrafodelista"/>
        <w:numPr>
          <w:ilvl w:val="0"/>
          <w:numId w:val="2"/>
        </w:numPr>
        <w:spacing w:after="100"/>
        <w:jc w:val="both"/>
        <w:rPr>
          <w:rFonts w:ascii="Helvetica" w:eastAsia="Helvetica" w:hAnsi="Helvetica"/>
          <w:color w:val="000000"/>
          <w:sz w:val="24"/>
          <w:szCs w:val="24"/>
        </w:rPr>
      </w:pPr>
      <w:r>
        <w:rPr>
          <w:rFonts w:ascii="Helvetica" w:eastAsia="Helvetica" w:hAnsi="Helvetica"/>
          <w:color w:val="000000"/>
          <w:sz w:val="24"/>
          <w:szCs w:val="24"/>
        </w:rPr>
        <w:t xml:space="preserve">Vía correo electrónico, </w:t>
      </w:r>
      <w:r w:rsidRPr="00D40A8C">
        <w:rPr>
          <w:rFonts w:ascii="Helvetica" w:eastAsia="Helvetica" w:hAnsi="Helvetica"/>
          <w:color w:val="000000"/>
          <w:sz w:val="24"/>
          <w:szCs w:val="24"/>
        </w:rPr>
        <w:t>hasta</w:t>
      </w:r>
      <w:r w:rsidR="00F61812">
        <w:rPr>
          <w:rFonts w:ascii="Helvetica" w:eastAsia="Helvetica" w:hAnsi="Helvetica"/>
          <w:color w:val="000000"/>
          <w:sz w:val="24"/>
          <w:szCs w:val="24"/>
        </w:rPr>
        <w:t xml:space="preserve"> el</w:t>
      </w:r>
      <w:r w:rsidRPr="00D40A8C">
        <w:rPr>
          <w:rFonts w:ascii="Helvetica" w:eastAsia="Helvetica" w:hAnsi="Helvetica"/>
          <w:color w:val="000000"/>
          <w:sz w:val="24"/>
          <w:szCs w:val="24"/>
        </w:rPr>
        <w:t xml:space="preserve"> </w:t>
      </w:r>
      <w:r w:rsidR="007C10D0">
        <w:rPr>
          <w:rFonts w:ascii="Helvetica" w:eastAsia="Helvetica" w:hAnsi="Helvetica"/>
          <w:color w:val="000000"/>
          <w:sz w:val="24"/>
          <w:szCs w:val="24"/>
        </w:rPr>
        <w:t xml:space="preserve">viernes 1° </w:t>
      </w:r>
      <w:r w:rsidR="00F61812" w:rsidRPr="00D40A8C">
        <w:rPr>
          <w:rFonts w:ascii="Helvetica" w:eastAsia="Helvetica" w:hAnsi="Helvetica"/>
          <w:color w:val="000000"/>
          <w:sz w:val="24"/>
          <w:szCs w:val="24"/>
        </w:rPr>
        <w:t xml:space="preserve">de </w:t>
      </w:r>
      <w:r w:rsidR="007C10D0">
        <w:rPr>
          <w:rFonts w:ascii="Helvetica" w:eastAsia="Helvetica" w:hAnsi="Helvetica"/>
          <w:color w:val="000000"/>
          <w:sz w:val="24"/>
          <w:szCs w:val="24"/>
        </w:rPr>
        <w:t>abril</w:t>
      </w:r>
      <w:r w:rsidR="00F61812" w:rsidRPr="00D40A8C">
        <w:rPr>
          <w:rFonts w:ascii="Helvetica" w:eastAsia="Helvetica" w:hAnsi="Helvetica"/>
          <w:color w:val="000000"/>
          <w:sz w:val="24"/>
          <w:szCs w:val="24"/>
        </w:rPr>
        <w:t xml:space="preserve"> a las </w:t>
      </w:r>
      <w:r w:rsidR="007C10D0">
        <w:rPr>
          <w:rFonts w:ascii="Helvetica" w:eastAsia="Helvetica" w:hAnsi="Helvetica"/>
          <w:color w:val="000000"/>
          <w:sz w:val="24"/>
          <w:szCs w:val="24"/>
        </w:rPr>
        <w:t>20</w:t>
      </w:r>
      <w:r w:rsidR="00F61812" w:rsidRPr="00D40A8C">
        <w:rPr>
          <w:rFonts w:ascii="Helvetica" w:eastAsia="Helvetica" w:hAnsi="Helvetica"/>
          <w:color w:val="000000"/>
          <w:sz w:val="24"/>
          <w:szCs w:val="24"/>
        </w:rPr>
        <w:t xml:space="preserve">:00 </w:t>
      </w:r>
      <w:proofErr w:type="spellStart"/>
      <w:r w:rsidR="00F61812" w:rsidRPr="00D40A8C">
        <w:rPr>
          <w:rFonts w:ascii="Helvetica" w:eastAsia="Helvetica" w:hAnsi="Helvetica"/>
          <w:color w:val="000000"/>
          <w:sz w:val="24"/>
          <w:szCs w:val="24"/>
        </w:rPr>
        <w:t>hrs</w:t>
      </w:r>
      <w:proofErr w:type="spellEnd"/>
      <w:r w:rsidR="00F61812" w:rsidRPr="00D40A8C">
        <w:rPr>
          <w:rFonts w:ascii="Helvetica" w:eastAsia="Helvetica" w:hAnsi="Helvetica"/>
          <w:color w:val="000000"/>
          <w:sz w:val="24"/>
          <w:szCs w:val="24"/>
        </w:rPr>
        <w:t>.</w:t>
      </w:r>
    </w:p>
    <w:p w14:paraId="5EDDC405" w14:textId="197B1C33" w:rsidR="00D40A8C" w:rsidRPr="00D40A8C" w:rsidRDefault="0034788D" w:rsidP="00D40A8C">
      <w:pPr>
        <w:pStyle w:val="Prrafodelista"/>
        <w:numPr>
          <w:ilvl w:val="0"/>
          <w:numId w:val="2"/>
        </w:numPr>
        <w:autoSpaceDE/>
        <w:autoSpaceDN/>
        <w:spacing w:after="100" w:line="276" w:lineRule="auto"/>
        <w:contextualSpacing/>
        <w:jc w:val="both"/>
        <w:rPr>
          <w:rFonts w:ascii="Helvetica" w:eastAsia="Helvetica" w:hAnsi="Helvetica"/>
          <w:color w:val="000000"/>
          <w:sz w:val="24"/>
          <w:szCs w:val="24"/>
        </w:rPr>
      </w:pPr>
      <w:r>
        <w:rPr>
          <w:rFonts w:ascii="Helvetica" w:eastAsia="Helvetica" w:hAnsi="Helvetica"/>
          <w:color w:val="000000"/>
          <w:sz w:val="24"/>
          <w:szCs w:val="24"/>
        </w:rPr>
        <w:t xml:space="preserve">Este no debe ser inferior a 3 páginas ni superior a 5. En el deberá contemplar todo lo que se pretende hacer durante el año </w:t>
      </w:r>
      <w:r w:rsidR="0040483E">
        <w:rPr>
          <w:rFonts w:ascii="Helvetica" w:eastAsia="Helvetica" w:hAnsi="Helvetica"/>
          <w:color w:val="000000"/>
          <w:sz w:val="24"/>
          <w:szCs w:val="24"/>
        </w:rPr>
        <w:t xml:space="preserve">2022 </w:t>
      </w:r>
      <w:r>
        <w:rPr>
          <w:rFonts w:ascii="Helvetica" w:eastAsia="Helvetica" w:hAnsi="Helvetica"/>
          <w:color w:val="000000"/>
          <w:sz w:val="24"/>
          <w:szCs w:val="24"/>
        </w:rPr>
        <w:t>si fuese electo, separando debidamente las acciones en las líneas: social, deportiva y cultural</w:t>
      </w:r>
      <w:r w:rsidR="00D40A8C">
        <w:rPr>
          <w:rFonts w:ascii="Helvetica" w:eastAsia="Helvetica" w:hAnsi="Helvetica"/>
          <w:color w:val="000000"/>
          <w:sz w:val="24"/>
          <w:szCs w:val="24"/>
        </w:rPr>
        <w:t xml:space="preserve">. </w:t>
      </w:r>
    </w:p>
    <w:p w14:paraId="78762734" w14:textId="3090D6CD" w:rsidR="007D2088" w:rsidRPr="007C10D0" w:rsidRDefault="0034788D" w:rsidP="00D40A8C">
      <w:pPr>
        <w:pStyle w:val="Prrafodelista"/>
        <w:numPr>
          <w:ilvl w:val="0"/>
          <w:numId w:val="2"/>
        </w:numPr>
        <w:autoSpaceDE/>
        <w:autoSpaceDN/>
        <w:spacing w:before="240" w:after="240"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18"/>
          <w:szCs w:val="18"/>
        </w:rPr>
      </w:pPr>
      <w:r w:rsidRPr="007C10D0">
        <w:rPr>
          <w:rFonts w:ascii="Helvetica" w:eastAsia="Helvetica" w:hAnsi="Helvetica"/>
          <w:b/>
          <w:bCs/>
          <w:color w:val="000000"/>
          <w:sz w:val="24"/>
          <w:szCs w:val="24"/>
        </w:rPr>
        <w:t xml:space="preserve">En caso de dudas, contactar a Liliana Cerda González, profesora encargada del Plan de Formación Ciudadana, al correo </w:t>
      </w:r>
      <w:hyperlink r:id="rId9" w:history="1">
        <w:r w:rsidRPr="007C10D0">
          <w:rPr>
            <w:rStyle w:val="Hipervnculo"/>
            <w:rFonts w:ascii="Helvetica" w:eastAsia="Helvetica" w:hAnsi="Helvetica"/>
            <w:b/>
            <w:bCs/>
            <w:sz w:val="24"/>
            <w:szCs w:val="24"/>
          </w:rPr>
          <w:t>lcerda@colegioargentina.cl</w:t>
        </w:r>
      </w:hyperlink>
    </w:p>
    <w:sectPr w:rsidR="007D2088" w:rsidRPr="007C10D0" w:rsidSect="00D15935">
      <w:pgSz w:w="12240" w:h="18879" w:code="100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A36"/>
    <w:multiLevelType w:val="hybridMultilevel"/>
    <w:tmpl w:val="6150BE9A"/>
    <w:lvl w:ilvl="0" w:tplc="94DE6FB2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5664"/>
    <w:multiLevelType w:val="hybridMultilevel"/>
    <w:tmpl w:val="0FF20F58"/>
    <w:lvl w:ilvl="0" w:tplc="25BABF70">
      <w:numFmt w:val="bullet"/>
      <w:lvlText w:val=""/>
      <w:lvlJc w:val="left"/>
      <w:pPr>
        <w:ind w:left="1221" w:hanging="349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484C448">
      <w:numFmt w:val="bullet"/>
      <w:lvlText w:val="•"/>
      <w:lvlJc w:val="left"/>
      <w:pPr>
        <w:ind w:left="2054" w:hanging="349"/>
      </w:pPr>
      <w:rPr>
        <w:rFonts w:hint="default"/>
        <w:lang w:val="es-ES" w:eastAsia="es-ES" w:bidi="es-ES"/>
      </w:rPr>
    </w:lvl>
    <w:lvl w:ilvl="2" w:tplc="A7DC22EE">
      <w:numFmt w:val="bullet"/>
      <w:lvlText w:val="•"/>
      <w:lvlJc w:val="left"/>
      <w:pPr>
        <w:ind w:left="2888" w:hanging="349"/>
      </w:pPr>
      <w:rPr>
        <w:rFonts w:hint="default"/>
        <w:lang w:val="es-ES" w:eastAsia="es-ES" w:bidi="es-ES"/>
      </w:rPr>
    </w:lvl>
    <w:lvl w:ilvl="3" w:tplc="7F6A9D48">
      <w:numFmt w:val="bullet"/>
      <w:lvlText w:val="•"/>
      <w:lvlJc w:val="left"/>
      <w:pPr>
        <w:ind w:left="3722" w:hanging="349"/>
      </w:pPr>
      <w:rPr>
        <w:rFonts w:hint="default"/>
        <w:lang w:val="es-ES" w:eastAsia="es-ES" w:bidi="es-ES"/>
      </w:rPr>
    </w:lvl>
    <w:lvl w:ilvl="4" w:tplc="79F299EE">
      <w:numFmt w:val="bullet"/>
      <w:lvlText w:val="•"/>
      <w:lvlJc w:val="left"/>
      <w:pPr>
        <w:ind w:left="4556" w:hanging="349"/>
      </w:pPr>
      <w:rPr>
        <w:rFonts w:hint="default"/>
        <w:lang w:val="es-ES" w:eastAsia="es-ES" w:bidi="es-ES"/>
      </w:rPr>
    </w:lvl>
    <w:lvl w:ilvl="5" w:tplc="B9EABA16">
      <w:numFmt w:val="bullet"/>
      <w:lvlText w:val="•"/>
      <w:lvlJc w:val="left"/>
      <w:pPr>
        <w:ind w:left="5390" w:hanging="349"/>
      </w:pPr>
      <w:rPr>
        <w:rFonts w:hint="default"/>
        <w:lang w:val="es-ES" w:eastAsia="es-ES" w:bidi="es-ES"/>
      </w:rPr>
    </w:lvl>
    <w:lvl w:ilvl="6" w:tplc="72E2A738">
      <w:numFmt w:val="bullet"/>
      <w:lvlText w:val="•"/>
      <w:lvlJc w:val="left"/>
      <w:pPr>
        <w:ind w:left="6224" w:hanging="349"/>
      </w:pPr>
      <w:rPr>
        <w:rFonts w:hint="default"/>
        <w:lang w:val="es-ES" w:eastAsia="es-ES" w:bidi="es-ES"/>
      </w:rPr>
    </w:lvl>
    <w:lvl w:ilvl="7" w:tplc="7A4C3E10">
      <w:numFmt w:val="bullet"/>
      <w:lvlText w:val="•"/>
      <w:lvlJc w:val="left"/>
      <w:pPr>
        <w:ind w:left="7058" w:hanging="349"/>
      </w:pPr>
      <w:rPr>
        <w:rFonts w:hint="default"/>
        <w:lang w:val="es-ES" w:eastAsia="es-ES" w:bidi="es-ES"/>
      </w:rPr>
    </w:lvl>
    <w:lvl w:ilvl="8" w:tplc="53EE3920">
      <w:numFmt w:val="bullet"/>
      <w:lvlText w:val="•"/>
      <w:lvlJc w:val="left"/>
      <w:pPr>
        <w:ind w:left="7892" w:hanging="349"/>
      </w:pPr>
      <w:rPr>
        <w:rFonts w:hint="default"/>
        <w:lang w:val="es-ES" w:eastAsia="es-ES" w:bidi="es-ES"/>
      </w:rPr>
    </w:lvl>
  </w:abstractNum>
  <w:abstractNum w:abstractNumId="2">
    <w:nsid w:val="5D3F08AA"/>
    <w:multiLevelType w:val="hybridMultilevel"/>
    <w:tmpl w:val="43546C76"/>
    <w:lvl w:ilvl="0" w:tplc="4E987FB2">
      <w:start w:val="4"/>
      <w:numFmt w:val="bullet"/>
      <w:lvlText w:val="-"/>
      <w:lvlJc w:val="left"/>
      <w:pPr>
        <w:ind w:left="720" w:hanging="360"/>
      </w:pPr>
      <w:rPr>
        <w:rFonts w:ascii="Helvetica" w:eastAsia="Helvetica" w:hAnsi="Helvetic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6"/>
    <w:rsid w:val="00050408"/>
    <w:rsid w:val="0034788D"/>
    <w:rsid w:val="0040483E"/>
    <w:rsid w:val="00580F1C"/>
    <w:rsid w:val="005E19D3"/>
    <w:rsid w:val="0069022C"/>
    <w:rsid w:val="007648CE"/>
    <w:rsid w:val="007C10D0"/>
    <w:rsid w:val="007D2088"/>
    <w:rsid w:val="00981223"/>
    <w:rsid w:val="009A344A"/>
    <w:rsid w:val="00A67086"/>
    <w:rsid w:val="00B020A0"/>
    <w:rsid w:val="00B2656A"/>
    <w:rsid w:val="00C5778D"/>
    <w:rsid w:val="00CE2F5F"/>
    <w:rsid w:val="00D15935"/>
    <w:rsid w:val="00D272E6"/>
    <w:rsid w:val="00D40A8C"/>
    <w:rsid w:val="00E72044"/>
    <w:rsid w:val="00F61812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F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72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272E6"/>
    <w:pPr>
      <w:ind w:left="50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2E6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272E6"/>
    <w:pPr>
      <w:ind w:left="1221" w:hanging="361"/>
    </w:pPr>
  </w:style>
  <w:style w:type="character" w:styleId="Hipervnculo">
    <w:name w:val="Hyperlink"/>
    <w:basedOn w:val="Fuentedeprrafopredeter"/>
    <w:uiPriority w:val="99"/>
    <w:unhideWhenUsed/>
    <w:rsid w:val="0034788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4788D"/>
    <w:pPr>
      <w:spacing w:after="0" w:line="240" w:lineRule="auto"/>
    </w:pPr>
    <w:rPr>
      <w:rFonts w:ascii="Arial" w:eastAsia="Arial" w:hAnsi="Arial" w:cs="Aria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7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72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272E6"/>
    <w:pPr>
      <w:ind w:left="50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2E6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272E6"/>
    <w:pPr>
      <w:ind w:left="1221" w:hanging="361"/>
    </w:pPr>
  </w:style>
  <w:style w:type="character" w:styleId="Hipervnculo">
    <w:name w:val="Hyperlink"/>
    <w:basedOn w:val="Fuentedeprrafopredeter"/>
    <w:uiPriority w:val="99"/>
    <w:unhideWhenUsed/>
    <w:rsid w:val="0034788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4788D"/>
    <w:pPr>
      <w:spacing w:after="0" w:line="240" w:lineRule="auto"/>
    </w:pPr>
    <w:rPr>
      <w:rFonts w:ascii="Arial" w:eastAsia="Arial" w:hAnsi="Arial" w:cs="Aria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cerda@colegio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Cerda</dc:creator>
  <cp:lastModifiedBy>Usuario</cp:lastModifiedBy>
  <cp:revision>2</cp:revision>
  <cp:lastPrinted>2021-11-10T02:46:00Z</cp:lastPrinted>
  <dcterms:created xsi:type="dcterms:W3CDTF">2022-03-23T23:30:00Z</dcterms:created>
  <dcterms:modified xsi:type="dcterms:W3CDTF">2022-03-23T23:30:00Z</dcterms:modified>
</cp:coreProperties>
</file>